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200" w:leftChars="380" w:hanging="402" w:hangingChars="100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0"/>
          <w:szCs w:val="40"/>
          <w:lang w:val="en-US" w:eastAsia="zh-CN"/>
        </w:rPr>
        <w:t>双流区第四届“教坛新秀”赛课参赛作品</w:t>
      </w:r>
      <w:r>
        <w:rPr>
          <w:rFonts w:hint="eastAsia" w:asciiTheme="minorEastAsia" w:hAnsiTheme="minorEastAsia" w:eastAsiaTheme="minorEastAsia" w:cstheme="minorEastAsia"/>
          <w:kern w:val="0"/>
          <w:sz w:val="40"/>
          <w:szCs w:val="40"/>
          <w:lang w:val="en-US" w:eastAsia="zh-CN"/>
        </w:rPr>
        <w:br w:type="textWrapping"/>
      </w:r>
      <w:r>
        <w:rPr>
          <w:rFonts w:hint="eastAsia" w:hAnsi="宋体" w:cs="仿宋_GB2312" w:asciiTheme="minorAscii"/>
          <w:b w:val="0"/>
          <w:bCs/>
          <w:color w:val="000000"/>
          <w:kern w:val="0"/>
          <w:sz w:val="44"/>
          <w:szCs w:val="44"/>
          <w:lang w:val="en-US" w:eastAsia="zh-CN"/>
        </w:rPr>
        <w:t>M10U1 We have a big family dinner.</w:t>
      </w:r>
    </w:p>
    <w:p>
      <w:pPr>
        <w:spacing w:line="480" w:lineRule="exact"/>
        <w:ind w:firstLine="3213" w:firstLineChars="800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0"/>
          <w:szCs w:val="40"/>
          <w:lang w:val="en-US" w:eastAsia="zh-CN"/>
        </w:rPr>
        <w:t>教学设计</w:t>
      </w:r>
    </w:p>
    <w:p>
      <w:pPr>
        <w:spacing w:line="480" w:lineRule="exact"/>
        <w:ind w:firstLine="803" w:firstLineChars="200"/>
        <w:rPr>
          <w:rFonts w:hint="eastAsia" w:ascii="宋体" w:hAnsi="宋体" w:cs="仿宋_GB2312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color w:val="000000"/>
          <w:kern w:val="0"/>
          <w:sz w:val="40"/>
          <w:szCs w:val="40"/>
          <w:lang w:val="en-US" w:eastAsia="zh-CN"/>
        </w:rPr>
        <w:t xml:space="preserve">       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lang w:eastAsia="zh-CN"/>
        </w:rPr>
        <w:t>双流中学实验学校附属小学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lang w:val="en-US" w:eastAsia="zh-CN"/>
        </w:rPr>
        <w:t xml:space="preserve">    王丽</w:t>
      </w:r>
    </w:p>
    <w:tbl>
      <w:tblPr>
        <w:tblStyle w:val="4"/>
        <w:tblW w:w="978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2160"/>
        <w:gridCol w:w="145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80" w:lineRule="exact"/>
              <w:ind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教材及年级名称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80" w:lineRule="exac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外研社版新标准英语（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起）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单元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hAnsi="宋体" w:cs="仿宋_GB2312" w:asciiTheme="minorAsci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 w:asciiTheme="minorAsci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M10U1 </w:t>
            </w:r>
          </w:p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仿宋_GB2312" w:asciiTheme="minorAsci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We have a big family dinner.</w:t>
            </w:r>
          </w:p>
          <w:p>
            <w:pPr>
              <w:widowControl/>
              <w:spacing w:line="480" w:lineRule="exact"/>
              <w:textAlignment w:val="baseline"/>
              <w:rPr>
                <w:rFonts w:hint="eastAsia" w:ascii="宋体" w:hAnsi="宋体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Analysis of the Teaching Contents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教材内容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分析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20" w:firstLineChars="2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本课是</w:t>
            </w:r>
            <w:r>
              <w:rPr>
                <w:rFonts w:hint="eastAsia"/>
                <w:kern w:val="0"/>
                <w:sz w:val="21"/>
                <w:szCs w:val="21"/>
              </w:rPr>
              <w:t>外研版</w:t>
            </w:r>
            <w:r>
              <w:rPr>
                <w:kern w:val="0"/>
                <w:sz w:val="21"/>
                <w:szCs w:val="21"/>
              </w:rPr>
              <w:t>新标准英语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起）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Module 10 Unit1,课题为 We have a big family dinner.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本单元</w:t>
            </w:r>
            <w:r>
              <w:rPr>
                <w:rFonts w:hint="eastAsia"/>
                <w:kern w:val="0"/>
                <w:sz w:val="21"/>
                <w:szCs w:val="21"/>
              </w:rPr>
              <w:t>主要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围绕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Spring Festiva话题展开讨论，通过Daming,Amy 和Sam的对话内容了解中国最重要的传统节日（春节），培养学生的文化意识，并借助图片，视频和思维导图练习目标语言，帮助学生能在恰当的情境中使用目标语言，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培养学生的语言能力，学习能力以发散性思维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8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目标语言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: Happy New Year! </w:t>
            </w:r>
          </w:p>
          <w:p>
            <w:pPr>
              <w:spacing w:line="48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At the Spring Festival, we have a big family dinner.</w:t>
            </w:r>
          </w:p>
          <w:p>
            <w:pPr>
              <w:spacing w:line="48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拓展：   At the Spring Festival, we _______________.</w:t>
            </w:r>
          </w:p>
          <w:p>
            <w:pPr>
              <w:spacing w:line="48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词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汇</w:t>
            </w:r>
            <w:r>
              <w:rPr>
                <w:kern w:val="0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family, dinner, year,Chinese, festival,peanut</w:t>
            </w:r>
            <w:r>
              <w:rPr>
                <w:kern w:val="0"/>
                <w:sz w:val="21"/>
                <w:szCs w:val="21"/>
              </w:rPr>
              <w:t xml:space="preserve">等.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Analysis of the Students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学情分析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exact"/>
              <w:ind w:firstLine="420" w:firstLineChars="200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棠湖小学四年级的学生在一二年级时已学习一起外研社教材，三年级开始学习三起外研社教材，因此学生在二年级时对Happy New Year!主题已有了初步的认识和感知，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因此本堂课将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At the Spring Festival, we have a big family dinner.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，并拓展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At the Spring Festival, we _______________.让学生能够有更加丰富的语言描述春节习俗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并在图片环游和文本建构的过程中逐步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的综合语言应用能力和发散性思维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3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Teaching Goals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教学目标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语言能力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1）理解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词汇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family, dinner, year,Chinese, festival,peanut</w:t>
            </w:r>
            <w:r>
              <w:rPr>
                <w:kern w:val="0"/>
                <w:sz w:val="21"/>
                <w:szCs w:val="21"/>
              </w:rPr>
              <w:t>等.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2）能够听懂、会说，并在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恰当的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中运用以下目标语言：</w:t>
            </w:r>
          </w:p>
          <w:p>
            <w:pPr>
              <w:spacing w:line="48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Happy New Year! </w:t>
            </w:r>
          </w:p>
          <w:p>
            <w:pPr>
              <w:spacing w:line="48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At the Spring Festival, we have a big family dinner.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At the Spring Festival, we _______________.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描述春节的风俗习惯。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学习能力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1）学生能关注图片中的细节，并对其进行描述。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2）学生能带着问题有目的分析文本，获取关键信息。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3）学生能抓住文本中的趣味点并体验英语学习的乐趣。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学生能在共建故事过程中主动表达自己的想法，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获得积极的情感体验。</w:t>
            </w: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ind w:leftChars="-6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文化意识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Daming向Amy和Sam介绍中国最重要的传统节日春节的相关习俗，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提升学生的文化意识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和祖国意识。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3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思维品质：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1）通过图片环游，培养学生自主建构故事的能力。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2）通过观察，分析，预测，想象，培养学生的发散性思维和逻辑思维能力。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Teaching Focus and Difficulty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教学重点及难点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重点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听懂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会说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能在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情境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中运用以下目标语言：</w:t>
            </w:r>
          </w:p>
          <w:p>
            <w:pPr>
              <w:spacing w:line="48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Happy New Year! </w:t>
            </w:r>
          </w:p>
          <w:p>
            <w:pPr>
              <w:spacing w:line="48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At the Spring Festival, we have a big family dinner.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At the Spring Festival, we _______________.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描述春节的风俗习惯。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难点：让学生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能够在恰当的情境中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灵活运用目标语言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At the Spring Festival, we _______________.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Teaching Aids</w:t>
            </w:r>
          </w:p>
          <w:p>
            <w:pPr>
              <w:widowControl/>
              <w:spacing w:line="4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教学辅助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卡片、多媒体课件等 </w:t>
            </w:r>
          </w:p>
        </w:tc>
      </w:tr>
    </w:tbl>
    <w:p>
      <w:pPr>
        <w:widowControl/>
        <w:spacing w:line="240" w:lineRule="auto"/>
        <w:jc w:val="both"/>
        <w:textAlignment w:val="baseline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br w:type="page"/>
      </w:r>
    </w:p>
    <w:tbl>
      <w:tblPr>
        <w:tblStyle w:val="4"/>
        <w:tblW w:w="978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1" w:hRule="atLeast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both"/>
              <w:textAlignment w:val="baseline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eaching Procedure  </w:t>
            </w:r>
          </w:p>
          <w:p>
            <w:pPr>
              <w:widowControl/>
              <w:spacing w:line="480" w:lineRule="exact"/>
              <w:jc w:val="both"/>
              <w:textAlignment w:val="baseline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教学步骤</w:t>
            </w:r>
          </w:p>
          <w:p>
            <w:pPr>
              <w:widowControl/>
              <w:spacing w:line="360" w:lineRule="auto"/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Step 1 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Warm-up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Greetings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: Good afternoon ,boys and girls. How are you?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Activity 1: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Chant together: What</w:t>
            </w: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 the chant about?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Free talk: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What do you eat at the Spring Festival?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Step 2: Activity 2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Prediction: ( Activity 2 Picture 1)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 xml:space="preserve">T: Who are they?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Where are Sam and Amy ?  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What</w:t>
            </w: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 this? (It</w:t>
            </w: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 a book.)  Listen, what does Daming say?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What will Sam say?  Can you guess what</w:t>
            </w: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 the book about?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Activity 2 Picture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210" w:firstLineChars="1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Now, Daming opens the book.  What</w:t>
            </w:r>
            <w:r>
              <w:rPr>
                <w:rFonts w:hint="default"/>
                <w:kern w:val="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 it about?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210" w:firstLineChars="1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But where are Amy and Daming from? Do they know the Spring Festival?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210" w:firstLineChars="10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What will they ask?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 xml:space="preserve">Activity 2 Picture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Listen ,what does Daming say? 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So </w:t>
            </w:r>
            <w:r>
              <w:rPr>
                <w:rFonts w:hint="eastAsia"/>
                <w:kern w:val="0"/>
                <w:sz w:val="21"/>
                <w:szCs w:val="21"/>
                <w:u w:val="single"/>
                <w:lang w:val="en-US" w:eastAsia="zh-CN"/>
              </w:rPr>
              <w:t>the Spring Festival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is </w:t>
            </w:r>
            <w:r>
              <w:rPr>
                <w:rFonts w:hint="eastAsia"/>
                <w:kern w:val="0"/>
                <w:sz w:val="21"/>
                <w:szCs w:val="21"/>
                <w:u w:val="single"/>
                <w:lang w:val="en-US" w:eastAsia="zh-CN"/>
              </w:rPr>
              <w:t>the Chinese New Year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. And </w:t>
            </w:r>
            <w:r>
              <w:rPr>
                <w:rFonts w:hint="eastAsia"/>
                <w:kern w:val="0"/>
                <w:sz w:val="21"/>
                <w:szCs w:val="21"/>
                <w:u w:val="single"/>
                <w:lang w:val="en-US" w:eastAsia="zh-CN"/>
              </w:rPr>
              <w:t>the Chinese New Year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is </w:t>
            </w:r>
            <w:r>
              <w:rPr>
                <w:rFonts w:hint="eastAsia"/>
                <w:kern w:val="0"/>
                <w:sz w:val="21"/>
                <w:szCs w:val="21"/>
                <w:u w:val="single"/>
                <w:lang w:val="en-US" w:eastAsia="zh-CN"/>
              </w:rPr>
              <w:t>the Spring Festival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(Enjoy the video: P1-P3)  What do we have at the </w:t>
            </w: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>Spring Festival?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 xml:space="preserve">Work in pairs: At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>Spring Festival, we have____________.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 xml:space="preserve">Activity 2 Picture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(Look at the picture) And what else do we have </w:t>
            </w: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 xml:space="preserve">at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>Spring Festival?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 xml:space="preserve">Guess:  We say </w:t>
            </w:r>
            <w:r>
              <w:rPr>
                <w:rFonts w:hint="eastAsia"/>
                <w:kern w:val="0"/>
                <w:sz w:val="21"/>
                <w:szCs w:val="21"/>
                <w:u w:val="single"/>
                <w:lang w:val="en-US" w:eastAsia="zh-CN"/>
              </w:rPr>
              <w:t>Happy New Year</w:t>
            </w: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(Look at the picture) : What does Amy/Sam say?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u w:val="none"/>
                <w:lang w:val="en-US" w:eastAsia="zh-CN"/>
              </w:rPr>
              <w:t>Role play: Some Students : Daming.   Boys: Sam  Girls: Amy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Activity 2 Picture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5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Look, what does Daming say? Guess: What are these? (These are sweets and peanuts.)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Look at Amy and Daming , what will they say?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Activity 2 Picture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6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But look at Amy and Sam, how are they? 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Why? (Listen , what does Daming say?)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When is the Spring Festival next year? 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Step 3: Listen and read (Activity 2)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Step 4: Enjoy the video (about the Spring Festival)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What do we do at the Spring Festival?(中文解释)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Step 5:Work in teams: Talk about our Spring Festival. </w:t>
            </w:r>
          </w:p>
          <w:p>
            <w:pPr>
              <w:widowControl/>
              <w:spacing w:line="360" w:lineRule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At the Spring Festival, we have________.   </w:t>
            </w:r>
          </w:p>
          <w:p>
            <w:pPr>
              <w:widowControl/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nd we ________. And we say_____.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076"/>
    <w:multiLevelType w:val="multilevel"/>
    <w:tmpl w:val="1D1D20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36F14"/>
    <w:multiLevelType w:val="multilevel"/>
    <w:tmpl w:val="24336F1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7D97"/>
    <w:rsid w:val="003149C8"/>
    <w:rsid w:val="084E2F3E"/>
    <w:rsid w:val="0C024E98"/>
    <w:rsid w:val="0C643917"/>
    <w:rsid w:val="0EEB61B4"/>
    <w:rsid w:val="13F163AB"/>
    <w:rsid w:val="1B423083"/>
    <w:rsid w:val="1BF73264"/>
    <w:rsid w:val="1DFD79A9"/>
    <w:rsid w:val="2209319D"/>
    <w:rsid w:val="25483988"/>
    <w:rsid w:val="27356669"/>
    <w:rsid w:val="29726FFE"/>
    <w:rsid w:val="2C897485"/>
    <w:rsid w:val="2D925AA9"/>
    <w:rsid w:val="37C44774"/>
    <w:rsid w:val="39A67465"/>
    <w:rsid w:val="3B4E5F02"/>
    <w:rsid w:val="3C240FD0"/>
    <w:rsid w:val="3D944882"/>
    <w:rsid w:val="3F3A0B6F"/>
    <w:rsid w:val="424328AC"/>
    <w:rsid w:val="456F08DD"/>
    <w:rsid w:val="4BB76E13"/>
    <w:rsid w:val="4D890E8E"/>
    <w:rsid w:val="4F5B01D8"/>
    <w:rsid w:val="5BB67BE4"/>
    <w:rsid w:val="5CE53C9D"/>
    <w:rsid w:val="5DE86629"/>
    <w:rsid w:val="5F517F60"/>
    <w:rsid w:val="74ED7448"/>
    <w:rsid w:val="750146CE"/>
    <w:rsid w:val="7AA91D6E"/>
    <w:rsid w:val="7C3C7D97"/>
    <w:rsid w:val="7D6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2018-12-10T07:58:00Z</dcterms:created>
  <dc:creator>Celia肖</dc:creator>
  <cp:lastModifiedBy>Administrator</cp:lastModifiedBy>
  <cp:lastPrinted>2018-12-12T03:32:00Z</cp:lastPrinted>
  <dcterms:modified xsi:type="dcterms:W3CDTF">2018-12-17T11:58:05Z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